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68B" w:rsidRPr="00FA668B" w:rsidRDefault="00FA668B" w:rsidP="00FA668B">
      <w:pPr>
        <w:pStyle w:val="NormalWeb"/>
        <w:rPr>
          <w:rFonts w:asciiTheme="minorHAnsi" w:hAnsiTheme="minorHAnsi" w:cstheme="minorHAnsi"/>
        </w:rPr>
      </w:pPr>
      <w:r w:rsidRPr="00FA668B">
        <w:rPr>
          <w:rFonts w:asciiTheme="minorHAnsi" w:hAnsiTheme="minorHAnsi" w:cstheme="minorHAnsi"/>
        </w:rPr>
        <w:t xml:space="preserve">CONFIANCE </w:t>
      </w:r>
      <w:bookmarkStart w:id="0" w:name="_GoBack"/>
      <w:bookmarkEnd w:id="0"/>
    </w:p>
    <w:p w:rsidR="00FA668B" w:rsidRPr="00FA668B" w:rsidRDefault="00FA668B" w:rsidP="00FA668B">
      <w:pPr>
        <w:pStyle w:val="NormalWeb"/>
        <w:rPr>
          <w:rFonts w:asciiTheme="minorHAnsi" w:hAnsiTheme="minorHAnsi" w:cstheme="minorHAnsi"/>
        </w:rPr>
      </w:pPr>
      <w:r w:rsidRPr="00FA668B">
        <w:rPr>
          <w:rFonts w:asciiTheme="minorHAnsi" w:hAnsiTheme="minorHAnsi" w:cstheme="minorHAnsi"/>
        </w:rPr>
        <w:t>Croire - foi :</w:t>
      </w:r>
      <w:r w:rsidRPr="00FA668B">
        <w:rPr>
          <w:rFonts w:asciiTheme="minorHAnsi" w:hAnsiTheme="minorHAnsi" w:cstheme="minorHAnsi"/>
        </w:rPr>
        <w:br/>
        <w:t>Notre croire français hérite, au point de vue du sens, des mots hébreux et grecs qu’il a servi à traduire lors des 1ères traductions de la Bible. En hébreu, les mots qui ont souvent été traduits par croire en français sont des mots qui ont la même racine que Amen (‘mn) : une racine qui exprime la solidité, le caractère d’une chose sur laquelle on peut s’appuyer.</w:t>
      </w:r>
      <w:r w:rsidRPr="00FA668B">
        <w:rPr>
          <w:rFonts w:asciiTheme="minorHAnsi" w:hAnsiTheme="minorHAnsi" w:cstheme="minorHAnsi"/>
        </w:rPr>
        <w:br/>
        <w:t>En grec, le verbe qui a été souvent traduit par croire (pisteuein) exprime la confiance, la fidélité. Derrière les mots croire ou foi, il y a donc une idée de solidité, de stabilité.</w:t>
      </w:r>
      <w:r w:rsidRPr="00FA668B">
        <w:rPr>
          <w:rFonts w:asciiTheme="minorHAnsi" w:hAnsiTheme="minorHAnsi" w:cstheme="minorHAnsi"/>
        </w:rPr>
        <w:br/>
        <w:t>Quel rapport entre « être solide » et croire, avoir la foi ? Est-ce que ce ne serait pas plutôt le contraire : on est solide quand on sait, quand on est certain ? Et les choses dont on n’est jamais certain : l’avenir, Dieu, l’amour de quelqu’un, par exemple ? Peut-être que pour être solide, il faut d’abord passer par un moment de déstabilisation (comme quand on marche) ? Est-ce qu’on peut être tout le temps solide ? Croire en une idée ou quelqu’un, ce ne serait pas être certain, avoir des preuves. Sinon, on dirait</w:t>
      </w:r>
      <w:r w:rsidRPr="00FA668B">
        <w:rPr>
          <w:rFonts w:asciiTheme="minorHAnsi" w:hAnsiTheme="minorHAnsi" w:cstheme="minorHAnsi"/>
        </w:rPr>
        <w:br/>
        <w:t xml:space="preserve">« savoir, être sûr de ». Croire, ce serait plutôt « être rendu solide » par cette idée ou ce quelqu’un. Pensons aussi que foi, c’est de la même famille que confiance : avoir confiance en soi, en l’autre. Savoir qu’on peut s’appuyer sur soi-même, sur l’autre, que la relation est suffisamment solide. </w:t>
      </w:r>
    </w:p>
    <w:p w:rsidR="00FA668B" w:rsidRDefault="00FA668B"/>
    <w:sectPr w:rsidR="00FA668B" w:rsidSect="0020316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8B"/>
    <w:rsid w:val="00203160"/>
    <w:rsid w:val="00FA66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D274D59-32B3-754E-8112-5B2C7FD5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A668B"/>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152496">
      <w:bodyDiv w:val="1"/>
      <w:marLeft w:val="0"/>
      <w:marRight w:val="0"/>
      <w:marTop w:val="0"/>
      <w:marBottom w:val="0"/>
      <w:divBdr>
        <w:top w:val="none" w:sz="0" w:space="0" w:color="auto"/>
        <w:left w:val="none" w:sz="0" w:space="0" w:color="auto"/>
        <w:bottom w:val="none" w:sz="0" w:space="0" w:color="auto"/>
        <w:right w:val="none" w:sz="0" w:space="0" w:color="auto"/>
      </w:divBdr>
      <w:divsChild>
        <w:div w:id="549074672">
          <w:marLeft w:val="0"/>
          <w:marRight w:val="0"/>
          <w:marTop w:val="0"/>
          <w:marBottom w:val="0"/>
          <w:divBdr>
            <w:top w:val="none" w:sz="0" w:space="0" w:color="auto"/>
            <w:left w:val="none" w:sz="0" w:space="0" w:color="auto"/>
            <w:bottom w:val="none" w:sz="0" w:space="0" w:color="auto"/>
            <w:right w:val="none" w:sz="0" w:space="0" w:color="auto"/>
          </w:divBdr>
          <w:divsChild>
            <w:div w:id="365255979">
              <w:marLeft w:val="0"/>
              <w:marRight w:val="0"/>
              <w:marTop w:val="0"/>
              <w:marBottom w:val="0"/>
              <w:divBdr>
                <w:top w:val="none" w:sz="0" w:space="0" w:color="auto"/>
                <w:left w:val="none" w:sz="0" w:space="0" w:color="auto"/>
                <w:bottom w:val="none" w:sz="0" w:space="0" w:color="auto"/>
                <w:right w:val="none" w:sz="0" w:space="0" w:color="auto"/>
              </w:divBdr>
              <w:divsChild>
                <w:div w:id="125854661">
                  <w:marLeft w:val="0"/>
                  <w:marRight w:val="0"/>
                  <w:marTop w:val="0"/>
                  <w:marBottom w:val="0"/>
                  <w:divBdr>
                    <w:top w:val="none" w:sz="0" w:space="0" w:color="auto"/>
                    <w:left w:val="none" w:sz="0" w:space="0" w:color="auto"/>
                    <w:bottom w:val="none" w:sz="0" w:space="0" w:color="auto"/>
                    <w:right w:val="none" w:sz="0" w:space="0" w:color="auto"/>
                  </w:divBdr>
                </w:div>
              </w:divsChild>
            </w:div>
            <w:div w:id="160201634">
              <w:marLeft w:val="0"/>
              <w:marRight w:val="0"/>
              <w:marTop w:val="0"/>
              <w:marBottom w:val="0"/>
              <w:divBdr>
                <w:top w:val="none" w:sz="0" w:space="0" w:color="auto"/>
                <w:left w:val="none" w:sz="0" w:space="0" w:color="auto"/>
                <w:bottom w:val="none" w:sz="0" w:space="0" w:color="auto"/>
                <w:right w:val="none" w:sz="0" w:space="0" w:color="auto"/>
              </w:divBdr>
              <w:divsChild>
                <w:div w:id="13691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1211</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1</cp:revision>
  <dcterms:created xsi:type="dcterms:W3CDTF">2026-01-08T19:38:00Z</dcterms:created>
  <dcterms:modified xsi:type="dcterms:W3CDTF">2026-01-08T19:38:00Z</dcterms:modified>
</cp:coreProperties>
</file>